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68A8" w:rsidRPr="00123B7D" w:rsidRDefault="00F968A8" w:rsidP="00F968A8">
      <w:pPr>
        <w:jc w:val="center"/>
        <w:rPr>
          <w:sz w:val="32"/>
        </w:rPr>
      </w:pPr>
      <w:r>
        <w:rPr>
          <w:sz w:val="32"/>
        </w:rPr>
        <w:t>Discount Medical Care Instructions</w:t>
      </w:r>
    </w:p>
    <w:p w:rsidR="00F968A8" w:rsidRPr="00EE25BF" w:rsidRDefault="00F968A8" w:rsidP="00F968A8">
      <w:pPr>
        <w:pStyle w:val="ListParagraph"/>
        <w:numPr>
          <w:ilvl w:val="0"/>
          <w:numId w:val="9"/>
        </w:numPr>
      </w:pPr>
      <w:r>
        <w:rPr>
          <w:sz w:val="28"/>
        </w:rPr>
        <w:t>Collect a transportation ticket from each person when they arrive.</w:t>
      </w:r>
    </w:p>
    <w:p w:rsidR="00F968A8" w:rsidRPr="00123B7D" w:rsidRDefault="00F968A8" w:rsidP="00F968A8">
      <w:pPr>
        <w:pStyle w:val="ListParagraph"/>
      </w:pPr>
    </w:p>
    <w:p w:rsidR="00F968A8" w:rsidRDefault="00F968A8" w:rsidP="00F968A8">
      <w:pPr>
        <w:pStyle w:val="ListParagraph"/>
        <w:numPr>
          <w:ilvl w:val="0"/>
          <w:numId w:val="9"/>
        </w:numPr>
      </w:pPr>
      <w:r w:rsidRPr="004E7D30">
        <w:rPr>
          <w:sz w:val="28"/>
        </w:rPr>
        <w:t xml:space="preserve">Ask to see their photo ID (on their life card). If no photo ID, you cannot help them. </w:t>
      </w:r>
    </w:p>
    <w:p w:rsidR="00F968A8" w:rsidRPr="0012757B" w:rsidRDefault="00F968A8" w:rsidP="00F968A8">
      <w:pPr>
        <w:pStyle w:val="ListParagraph"/>
      </w:pPr>
    </w:p>
    <w:p w:rsidR="00F968A8" w:rsidRPr="009515B5" w:rsidRDefault="00F968A8" w:rsidP="00F968A8">
      <w:pPr>
        <w:pStyle w:val="ListParagraph"/>
        <w:numPr>
          <w:ilvl w:val="0"/>
          <w:numId w:val="9"/>
        </w:numPr>
      </w:pPr>
      <w:r>
        <w:rPr>
          <w:sz w:val="28"/>
        </w:rPr>
        <w:t xml:space="preserve">If someone comes to the clinic because they are sick or hurt ask them to fill out the form. If they are unemployed (look at their form), the visit is free. If employed, there will be </w:t>
      </w:r>
      <w:proofErr w:type="gramStart"/>
      <w:r>
        <w:rPr>
          <w:sz w:val="28"/>
        </w:rPr>
        <w:t>a co</w:t>
      </w:r>
      <w:proofErr w:type="gramEnd"/>
      <w:r>
        <w:rPr>
          <w:sz w:val="28"/>
        </w:rPr>
        <w:t xml:space="preserve">-pay based on the amount of their weekly salary: over $200 collect a $20 co-pay and under $200 collect a $10 co-pay. </w:t>
      </w:r>
    </w:p>
    <w:p w:rsidR="00F968A8" w:rsidRPr="005865B9" w:rsidRDefault="00F968A8" w:rsidP="00F968A8">
      <w:pPr>
        <w:pStyle w:val="ListParagraph"/>
      </w:pPr>
    </w:p>
    <w:p w:rsidR="00F968A8" w:rsidRPr="009515B5" w:rsidRDefault="00F968A8" w:rsidP="00F968A8">
      <w:pPr>
        <w:pStyle w:val="ListParagraph"/>
        <w:numPr>
          <w:ilvl w:val="0"/>
          <w:numId w:val="9"/>
        </w:numPr>
      </w:pPr>
      <w:r>
        <w:rPr>
          <w:sz w:val="28"/>
        </w:rPr>
        <w:t xml:space="preserve">Give each person (except those requesting a UA) a card that says “Prescriptions” and instruct them to take it to the Super Center pharmacy to get filled. </w:t>
      </w:r>
      <w:bookmarkStart w:id="0" w:name="_GoBack"/>
      <w:bookmarkEnd w:id="0"/>
    </w:p>
    <w:p w:rsidR="00F968A8" w:rsidRPr="009515B5" w:rsidRDefault="00F968A8" w:rsidP="00F968A8">
      <w:pPr>
        <w:pStyle w:val="ListParagraph"/>
      </w:pPr>
    </w:p>
    <w:p w:rsidR="00F968A8" w:rsidRPr="00EE25BF" w:rsidRDefault="00F968A8" w:rsidP="00F968A8">
      <w:pPr>
        <w:pStyle w:val="ListParagraph"/>
        <w:numPr>
          <w:ilvl w:val="0"/>
          <w:numId w:val="9"/>
        </w:numPr>
      </w:pPr>
      <w:r>
        <w:rPr>
          <w:sz w:val="28"/>
        </w:rPr>
        <w:t xml:space="preserve">A Home Card is what will send someone to the clinic for injury or illness. Place a </w:t>
      </w:r>
      <w:r>
        <w:rPr>
          <w:noProof/>
          <w:sz w:val="28"/>
        </w:rPr>
        <w:drawing>
          <wp:inline distT="0" distB="0" distL="0" distR="0" wp14:anchorId="6561A8D5" wp14:editId="6E96DF59">
            <wp:extent cx="195218" cy="1809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FXGW3L.jpg"/>
                    <pic:cNvPicPr/>
                  </pic:nvPicPr>
                  <pic:blipFill>
                    <a:blip r:embed="rId7" cstate="print">
                      <a:grayscl/>
                      <a:extLst>
                        <a:ext uri="{28A0092B-C50C-407E-A947-70E740481C1C}">
                          <a14:useLocalDpi xmlns:a14="http://schemas.microsoft.com/office/drawing/2010/main" val="0"/>
                        </a:ext>
                      </a:extLst>
                    </a:blip>
                    <a:stretch>
                      <a:fillRect/>
                    </a:stretch>
                  </pic:blipFill>
                  <pic:spPr>
                    <a:xfrm>
                      <a:off x="0" y="0"/>
                      <a:ext cx="195218" cy="180975"/>
                    </a:xfrm>
                    <a:prstGeom prst="rect">
                      <a:avLst/>
                    </a:prstGeom>
                  </pic:spPr>
                </pic:pic>
              </a:graphicData>
            </a:graphic>
          </wp:inline>
        </w:drawing>
      </w:r>
      <w:r>
        <w:rPr>
          <w:sz w:val="28"/>
        </w:rPr>
        <w:t xml:space="preserve"> on their Life Card next to the appropriate week that the home card was issued. </w:t>
      </w:r>
    </w:p>
    <w:p w:rsidR="00F968A8" w:rsidRPr="0012757B" w:rsidRDefault="00F968A8" w:rsidP="00F968A8">
      <w:pPr>
        <w:pStyle w:val="ListParagraph"/>
      </w:pPr>
    </w:p>
    <w:p w:rsidR="00F968A8" w:rsidRPr="00EE25BF" w:rsidRDefault="00F968A8" w:rsidP="00F968A8">
      <w:pPr>
        <w:pStyle w:val="ListParagraph"/>
        <w:numPr>
          <w:ilvl w:val="0"/>
          <w:numId w:val="9"/>
        </w:numPr>
      </w:pPr>
      <w:r>
        <w:rPr>
          <w:sz w:val="28"/>
        </w:rPr>
        <w:t xml:space="preserve">If they come for a UA test the fee is $5 per test. They must draw a card that will say whether their test </w:t>
      </w:r>
      <w:proofErr w:type="gramStart"/>
      <w:r>
        <w:rPr>
          <w:sz w:val="28"/>
        </w:rPr>
        <w:t>was  “</w:t>
      </w:r>
      <w:proofErr w:type="gramEnd"/>
      <w:r>
        <w:rPr>
          <w:sz w:val="28"/>
        </w:rPr>
        <w:t xml:space="preserve">+” or “-“ . </w:t>
      </w:r>
    </w:p>
    <w:p w:rsidR="00F968A8" w:rsidRDefault="00F968A8" w:rsidP="00F968A8">
      <w:pPr>
        <w:pStyle w:val="ListParagraph"/>
      </w:pPr>
    </w:p>
    <w:p w:rsidR="00F968A8" w:rsidRPr="0012757B" w:rsidRDefault="00F968A8" w:rsidP="00F968A8">
      <w:pPr>
        <w:pStyle w:val="ListParagraph"/>
      </w:pPr>
    </w:p>
    <w:p w:rsidR="00F968A8" w:rsidRPr="00EE25BF" w:rsidRDefault="00F968A8" w:rsidP="00F968A8">
      <w:pPr>
        <w:pStyle w:val="ListParagraph"/>
        <w:numPr>
          <w:ilvl w:val="0"/>
          <w:numId w:val="9"/>
        </w:numPr>
      </w:pPr>
      <w:r>
        <w:rPr>
          <w:sz w:val="28"/>
        </w:rPr>
        <w:t xml:space="preserve">In the corresponding week, mark a </w:t>
      </w:r>
      <w:r>
        <w:rPr>
          <w:noProof/>
          <w:sz w:val="28"/>
        </w:rPr>
        <w:drawing>
          <wp:inline distT="0" distB="0" distL="0" distR="0" wp14:anchorId="17003819" wp14:editId="7E74C263">
            <wp:extent cx="195218" cy="1809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FXGW3L.jpg"/>
                    <pic:cNvPicPr/>
                  </pic:nvPicPr>
                  <pic:blipFill>
                    <a:blip r:embed="rId7" cstate="print">
                      <a:grayscl/>
                      <a:extLst>
                        <a:ext uri="{28A0092B-C50C-407E-A947-70E740481C1C}">
                          <a14:useLocalDpi xmlns:a14="http://schemas.microsoft.com/office/drawing/2010/main" val="0"/>
                        </a:ext>
                      </a:extLst>
                    </a:blip>
                    <a:stretch>
                      <a:fillRect/>
                    </a:stretch>
                  </pic:blipFill>
                  <pic:spPr>
                    <a:xfrm>
                      <a:off x="0" y="0"/>
                      <a:ext cx="195218" cy="180975"/>
                    </a:xfrm>
                    <a:prstGeom prst="rect">
                      <a:avLst/>
                    </a:prstGeom>
                  </pic:spPr>
                </pic:pic>
              </a:graphicData>
            </a:graphic>
          </wp:inline>
        </w:drawing>
      </w:r>
      <w:r>
        <w:rPr>
          <w:sz w:val="28"/>
        </w:rPr>
        <w:t xml:space="preserve"> on their Life Card if the card they draw has a “-“ (negative) on it and place an </w:t>
      </w:r>
      <w:r w:rsidRPr="00EE25BF">
        <w:rPr>
          <w:b/>
          <w:sz w:val="36"/>
        </w:rPr>
        <w:t>X</w:t>
      </w:r>
      <w:r>
        <w:rPr>
          <w:sz w:val="28"/>
        </w:rPr>
        <w:t xml:space="preserve"> if the card has a “+” (positive) on it. </w:t>
      </w:r>
    </w:p>
    <w:p w:rsidR="00F968A8" w:rsidRPr="00123B7D" w:rsidRDefault="00F968A8" w:rsidP="00F968A8">
      <w:pPr>
        <w:pStyle w:val="ListParagraph"/>
      </w:pPr>
    </w:p>
    <w:p w:rsidR="00F968A8" w:rsidRDefault="00F968A8" w:rsidP="00F968A8">
      <w:pPr>
        <w:spacing w:after="0" w:line="240" w:lineRule="auto"/>
        <w:ind w:firstLine="360"/>
        <w:rPr>
          <w:sz w:val="28"/>
          <w:szCs w:val="28"/>
        </w:rPr>
      </w:pPr>
      <w:r>
        <w:rPr>
          <w:sz w:val="28"/>
          <w:szCs w:val="28"/>
        </w:rPr>
        <w:t xml:space="preserve">***On the participant’s Life Sheets: </w:t>
      </w:r>
      <w:r>
        <w:rPr>
          <w:noProof/>
          <w:sz w:val="28"/>
        </w:rPr>
        <w:drawing>
          <wp:inline distT="0" distB="0" distL="0" distR="0" wp14:anchorId="5594359E" wp14:editId="31D9C0E5">
            <wp:extent cx="190500" cy="1809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190500" cy="180975"/>
                    </a:xfrm>
                    <a:prstGeom prst="rect">
                      <a:avLst/>
                    </a:prstGeom>
                    <a:noFill/>
                    <a:ln>
                      <a:noFill/>
                    </a:ln>
                  </pic:spPr>
                </pic:pic>
              </a:graphicData>
            </a:graphic>
          </wp:inline>
        </w:drawing>
      </w:r>
      <w:r>
        <w:rPr>
          <w:sz w:val="28"/>
          <w:szCs w:val="28"/>
        </w:rPr>
        <w:t xml:space="preserve"> represents a good transaction</w:t>
      </w:r>
    </w:p>
    <w:p w:rsidR="00F968A8" w:rsidRDefault="00F968A8" w:rsidP="00F968A8">
      <w:pPr>
        <w:spacing w:after="0" w:line="240" w:lineRule="auto"/>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 xml:space="preserve">      </w:t>
      </w:r>
      <w:r>
        <w:rPr>
          <w:sz w:val="28"/>
          <w:szCs w:val="28"/>
        </w:rPr>
        <w:t xml:space="preserve">      </w:t>
      </w:r>
      <w:r>
        <w:rPr>
          <w:b/>
          <w:sz w:val="36"/>
          <w:szCs w:val="28"/>
        </w:rPr>
        <w:t xml:space="preserve"> X</w:t>
      </w:r>
      <w:r>
        <w:rPr>
          <w:sz w:val="36"/>
          <w:szCs w:val="28"/>
        </w:rPr>
        <w:t xml:space="preserve"> </w:t>
      </w:r>
      <w:r>
        <w:rPr>
          <w:sz w:val="28"/>
          <w:szCs w:val="28"/>
        </w:rPr>
        <w:t>represents a negative transaction</w:t>
      </w:r>
    </w:p>
    <w:p w:rsidR="00F968A8" w:rsidRDefault="00F968A8" w:rsidP="00F968A8">
      <w:pPr>
        <w:pStyle w:val="ListParagraph"/>
      </w:pPr>
    </w:p>
    <w:p w:rsidR="00F968A8" w:rsidRDefault="00F968A8" w:rsidP="00F968A8">
      <w:pPr>
        <w:pStyle w:val="ListParagraph"/>
      </w:pPr>
    </w:p>
    <w:p w:rsidR="00F968A8" w:rsidRDefault="00F968A8" w:rsidP="00F968A8">
      <w:pPr>
        <w:pStyle w:val="ListParagraph"/>
        <w:rPr>
          <w:b/>
          <w:sz w:val="28"/>
        </w:rPr>
      </w:pPr>
      <w:r w:rsidRPr="009721EF">
        <w:rPr>
          <w:b/>
          <w:sz w:val="28"/>
        </w:rPr>
        <w:t xml:space="preserve">***Please only use the dry erase marker to mark on the Life Cards. </w:t>
      </w:r>
    </w:p>
    <w:p w:rsidR="00F968A8" w:rsidRDefault="00F968A8" w:rsidP="00F968A8">
      <w:pPr>
        <w:pStyle w:val="ListParagraph"/>
        <w:rPr>
          <w:b/>
          <w:sz w:val="28"/>
        </w:rPr>
      </w:pPr>
    </w:p>
    <w:p w:rsidR="00F968A8" w:rsidRDefault="00F968A8" w:rsidP="00F968A8">
      <w:pPr>
        <w:pStyle w:val="ListParagraph"/>
        <w:rPr>
          <w:b/>
          <w:sz w:val="28"/>
        </w:rPr>
      </w:pPr>
    </w:p>
    <w:p w:rsidR="00F968A8" w:rsidRDefault="00F968A8" w:rsidP="00F968A8">
      <w:pPr>
        <w:pStyle w:val="ListParagraph"/>
        <w:rPr>
          <w:b/>
          <w:sz w:val="28"/>
        </w:rPr>
      </w:pPr>
    </w:p>
    <w:p w:rsidR="00F968A8" w:rsidRDefault="00F968A8" w:rsidP="00F968A8">
      <w:pPr>
        <w:pStyle w:val="ListParagraph"/>
        <w:rPr>
          <w:b/>
          <w:sz w:val="28"/>
        </w:rPr>
      </w:pPr>
    </w:p>
    <w:p w:rsidR="00F968A8" w:rsidRDefault="00F968A8" w:rsidP="00F968A8">
      <w:pPr>
        <w:pStyle w:val="ListParagraph"/>
        <w:rPr>
          <w:b/>
          <w:sz w:val="28"/>
        </w:rPr>
      </w:pPr>
    </w:p>
    <w:p w:rsidR="00F968A8" w:rsidRDefault="00F968A8" w:rsidP="00F968A8">
      <w:pPr>
        <w:pStyle w:val="ListParagraph"/>
        <w:rPr>
          <w:b/>
          <w:sz w:val="28"/>
        </w:rPr>
      </w:pPr>
    </w:p>
    <w:p w:rsidR="00F968A8" w:rsidRDefault="00F968A8" w:rsidP="00F968A8">
      <w:pPr>
        <w:pStyle w:val="ListParagraph"/>
        <w:rPr>
          <w:b/>
          <w:sz w:val="28"/>
        </w:rPr>
      </w:pPr>
    </w:p>
    <w:p w:rsidR="00F968A8" w:rsidRDefault="00F968A8" w:rsidP="00F968A8">
      <w:pPr>
        <w:pStyle w:val="ListParagraph"/>
        <w:rPr>
          <w:b/>
          <w:sz w:val="28"/>
        </w:rPr>
      </w:pPr>
    </w:p>
    <w:p w:rsidR="00F968A8" w:rsidRDefault="00F968A8" w:rsidP="00F968A8">
      <w:pPr>
        <w:jc w:val="center"/>
        <w:rPr>
          <w:b/>
          <w:sz w:val="36"/>
        </w:rPr>
      </w:pPr>
      <w:r>
        <w:rPr>
          <w:b/>
          <w:sz w:val="36"/>
        </w:rPr>
        <w:lastRenderedPageBreak/>
        <w:t>Health Clinic Box Inventory</w:t>
      </w:r>
    </w:p>
    <w:p w:rsidR="00F968A8" w:rsidRPr="00020DDC" w:rsidRDefault="00F968A8" w:rsidP="00F968A8">
      <w:pPr>
        <w:jc w:val="center"/>
        <w:rPr>
          <w:sz w:val="28"/>
        </w:rPr>
      </w:pPr>
      <w:r w:rsidRPr="00020DDC">
        <w:rPr>
          <w:sz w:val="24"/>
        </w:rPr>
        <w:t>Please verify that all items are in your box.</w:t>
      </w:r>
    </w:p>
    <w:p w:rsidR="00F968A8" w:rsidRDefault="00F968A8" w:rsidP="00F968A8">
      <w:pPr>
        <w:jc w:val="center"/>
        <w:rPr>
          <w:sz w:val="24"/>
        </w:rPr>
      </w:pPr>
      <w:r>
        <w:rPr>
          <w:sz w:val="24"/>
        </w:rPr>
        <w:t>Notify</w:t>
      </w:r>
      <w:r w:rsidRPr="00020DDC">
        <w:rPr>
          <w:sz w:val="24"/>
        </w:rPr>
        <w:t xml:space="preserve"> a facilitator if anything is missing</w:t>
      </w:r>
    </w:p>
    <w:p w:rsidR="00F968A8" w:rsidRDefault="00F968A8" w:rsidP="00F968A8">
      <w:pPr>
        <w:pStyle w:val="ListParagraph"/>
        <w:numPr>
          <w:ilvl w:val="3"/>
          <w:numId w:val="9"/>
        </w:numPr>
        <w:rPr>
          <w:sz w:val="24"/>
        </w:rPr>
      </w:pPr>
      <w:r>
        <w:rPr>
          <w:sz w:val="24"/>
        </w:rPr>
        <w:t>Ink pen</w:t>
      </w:r>
    </w:p>
    <w:p w:rsidR="00F968A8" w:rsidRDefault="00F968A8" w:rsidP="00F968A8">
      <w:pPr>
        <w:pStyle w:val="ListParagraph"/>
        <w:numPr>
          <w:ilvl w:val="3"/>
          <w:numId w:val="9"/>
        </w:numPr>
        <w:rPr>
          <w:sz w:val="24"/>
        </w:rPr>
      </w:pPr>
      <w:r>
        <w:rPr>
          <w:sz w:val="24"/>
        </w:rPr>
        <w:t>Dry Erase Marker x2</w:t>
      </w:r>
    </w:p>
    <w:p w:rsidR="00F968A8" w:rsidRDefault="00F968A8" w:rsidP="00F968A8">
      <w:pPr>
        <w:pStyle w:val="ListParagraph"/>
        <w:numPr>
          <w:ilvl w:val="3"/>
          <w:numId w:val="9"/>
        </w:numPr>
        <w:rPr>
          <w:sz w:val="24"/>
        </w:rPr>
      </w:pPr>
      <w:r>
        <w:rPr>
          <w:sz w:val="24"/>
        </w:rPr>
        <w:t>Sticky pad for taking notes</w:t>
      </w:r>
    </w:p>
    <w:p w:rsidR="00F968A8" w:rsidRDefault="00F968A8" w:rsidP="00F968A8">
      <w:pPr>
        <w:pStyle w:val="ListParagraph"/>
        <w:numPr>
          <w:ilvl w:val="3"/>
          <w:numId w:val="9"/>
        </w:numPr>
        <w:rPr>
          <w:sz w:val="24"/>
        </w:rPr>
      </w:pPr>
      <w:r>
        <w:rPr>
          <w:sz w:val="24"/>
        </w:rPr>
        <w:t>Name displays for table x2</w:t>
      </w:r>
    </w:p>
    <w:p w:rsidR="00F968A8" w:rsidRDefault="00F968A8" w:rsidP="00F968A8">
      <w:pPr>
        <w:pStyle w:val="ListParagraph"/>
        <w:numPr>
          <w:ilvl w:val="3"/>
          <w:numId w:val="9"/>
        </w:numPr>
        <w:rPr>
          <w:sz w:val="24"/>
        </w:rPr>
      </w:pPr>
      <w:r>
        <w:rPr>
          <w:sz w:val="24"/>
        </w:rPr>
        <w:t>Money Tray</w:t>
      </w:r>
    </w:p>
    <w:p w:rsidR="00F968A8" w:rsidRDefault="00F968A8" w:rsidP="00F968A8">
      <w:pPr>
        <w:pStyle w:val="ListParagraph"/>
        <w:numPr>
          <w:ilvl w:val="3"/>
          <w:numId w:val="9"/>
        </w:numPr>
        <w:rPr>
          <w:sz w:val="24"/>
        </w:rPr>
      </w:pPr>
      <w:r>
        <w:rPr>
          <w:sz w:val="24"/>
        </w:rPr>
        <w:t>Start-up Money</w:t>
      </w:r>
    </w:p>
    <w:p w:rsidR="00F968A8" w:rsidRDefault="00F968A8" w:rsidP="00F968A8">
      <w:pPr>
        <w:pStyle w:val="ListParagraph"/>
        <w:numPr>
          <w:ilvl w:val="3"/>
          <w:numId w:val="9"/>
        </w:numPr>
        <w:rPr>
          <w:sz w:val="24"/>
        </w:rPr>
      </w:pPr>
      <w:r>
        <w:rPr>
          <w:sz w:val="24"/>
        </w:rPr>
        <w:t>UA results cards</w:t>
      </w:r>
    </w:p>
    <w:p w:rsidR="00F968A8" w:rsidRDefault="00F968A8" w:rsidP="00F968A8">
      <w:pPr>
        <w:pStyle w:val="ListParagraph"/>
        <w:numPr>
          <w:ilvl w:val="3"/>
          <w:numId w:val="9"/>
        </w:numPr>
        <w:rPr>
          <w:sz w:val="24"/>
        </w:rPr>
      </w:pPr>
      <w:r>
        <w:rPr>
          <w:sz w:val="24"/>
        </w:rPr>
        <w:t>Prescription cards</w:t>
      </w:r>
    </w:p>
    <w:p w:rsidR="00F968A8" w:rsidRDefault="00F968A8" w:rsidP="00F968A8">
      <w:pPr>
        <w:pStyle w:val="ListParagraph"/>
        <w:numPr>
          <w:ilvl w:val="3"/>
          <w:numId w:val="9"/>
        </w:numPr>
        <w:rPr>
          <w:sz w:val="24"/>
        </w:rPr>
      </w:pPr>
      <w:r>
        <w:rPr>
          <w:sz w:val="24"/>
        </w:rPr>
        <w:t>Request for service forms x10</w:t>
      </w:r>
    </w:p>
    <w:p w:rsidR="00440562" w:rsidRPr="00F968A8" w:rsidRDefault="00F968A8" w:rsidP="00F968A8">
      <w:pPr>
        <w:pStyle w:val="ListParagraph"/>
        <w:numPr>
          <w:ilvl w:val="3"/>
          <w:numId w:val="9"/>
        </w:numPr>
        <w:rPr>
          <w:sz w:val="24"/>
        </w:rPr>
      </w:pPr>
      <w:r>
        <w:rPr>
          <w:noProof/>
        </w:rPr>
        <w:pict>
          <v:shapetype id="_x0000_t32" coordsize="21600,21600" o:spt="32" o:oned="t" path="m,l21600,21600e" filled="f">
            <v:path arrowok="t" fillok="f" o:connecttype="none"/>
            <o:lock v:ext="edit" shapetype="t"/>
          </v:shapetype>
          <v:shape id="_x0000_s1050" type="#_x0000_t32" style="position:absolute;left:0;text-align:left;margin-left:2.4pt;margin-top:25pt;width:512.25pt;height:2.25pt;flip:y;z-index:251677696" o:connectortype="straight"/>
        </w:pict>
      </w:r>
      <w:r>
        <w:rPr>
          <w:sz w:val="24"/>
        </w:rPr>
        <w:t>Instru</w:t>
      </w:r>
      <w:r>
        <w:rPr>
          <w:sz w:val="24"/>
        </w:rPr>
        <w:t xml:space="preserve">ctions </w:t>
      </w:r>
      <w:r>
        <w:rPr>
          <w:noProof/>
        </w:rPr>
        <w:pict>
          <v:shapetype id="_x0000_t202" coordsize="21600,21600" o:spt="202" path="m,l,21600r21600,l21600,xe">
            <v:stroke joinstyle="miter"/>
            <v:path gradientshapeok="t" o:connecttype="rect"/>
          </v:shapetype>
          <v:shape id="_x0000_s1054" type="#_x0000_t202" style="position:absolute;left:0;text-align:left;margin-left:2.4pt;margin-top:9.45pt;width:132.75pt;height:112.5pt;z-index:251681792;mso-position-horizontal-relative:text;mso-position-vertical-relative:text" filled="f" stroked="f">
            <v:textbox>
              <w:txbxContent>
                <w:p w:rsidR="00440562" w:rsidRDefault="00440562"/>
              </w:txbxContent>
            </v:textbox>
          </v:shape>
        </w:pict>
      </w:r>
    </w:p>
    <w:p w:rsidR="00440562" w:rsidRPr="00F968A8" w:rsidRDefault="00F968A8" w:rsidP="00F968A8">
      <w:pPr>
        <w:ind w:left="2520"/>
        <w:rPr>
          <w:sz w:val="28"/>
        </w:rPr>
      </w:pPr>
      <w:r>
        <w:rPr>
          <w:noProof/>
          <w:sz w:val="24"/>
        </w:rPr>
        <w:pict>
          <v:shape id="_x0000_s1058" type="#_x0000_t202" style="position:absolute;left:0;text-align:left;margin-left:19.65pt;margin-top:18.55pt;width:111pt;height:75.9pt;z-index:251684864" stroked="f">
            <v:textbox>
              <w:txbxContent>
                <w:p w:rsidR="00F968A8" w:rsidRDefault="00F968A8">
                  <w:r w:rsidRPr="00440562">
                    <w:rPr>
                      <w:noProof/>
                    </w:rPr>
                    <w:drawing>
                      <wp:inline distT="0" distB="0" distL="0" distR="0" wp14:anchorId="0B2EFBE3" wp14:editId="2481E1C6">
                        <wp:extent cx="1219200" cy="12192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16921" cy="1216921"/>
                                </a:xfrm>
                                <a:prstGeom prst="rect">
                                  <a:avLst/>
                                </a:prstGeom>
                                <a:noFill/>
                                <a:ln>
                                  <a:noFill/>
                                </a:ln>
                              </pic:spPr>
                            </pic:pic>
                          </a:graphicData>
                        </a:graphic>
                      </wp:inline>
                    </w:drawing>
                  </w:r>
                </w:p>
              </w:txbxContent>
            </v:textbox>
          </v:shape>
        </w:pict>
      </w:r>
      <w:r>
        <w:rPr>
          <w:noProof/>
          <w:sz w:val="24"/>
        </w:rPr>
        <w:pict>
          <v:shape id="_x0000_s1029" type="#_x0000_t202" style="position:absolute;left:0;text-align:left;margin-left:183.9pt;margin-top:-.25pt;width:360.75pt;height:18.8pt;z-index:251661312" stroked="f">
            <v:textbox style="mso-next-textbox:#_x0000_s1029">
              <w:txbxContent>
                <w:p w:rsidR="00B50947" w:rsidRDefault="00B50947" w:rsidP="00B50947">
                  <w:pPr>
                    <w:jc w:val="center"/>
                  </w:pPr>
                  <w:r>
                    <w:t>Sample Life Card</w:t>
                  </w:r>
                  <w:r w:rsidR="00BA0D84">
                    <w:t xml:space="preserve"> (1 of 6 different ones)</w:t>
                  </w:r>
                </w:p>
              </w:txbxContent>
            </v:textbox>
          </v:shape>
        </w:pict>
      </w:r>
      <w:r>
        <w:rPr>
          <w:noProof/>
          <w:sz w:val="24"/>
        </w:rPr>
        <w:pict>
          <v:shape id="_x0000_s1028" type="#_x0000_t202" style="position:absolute;left:0;text-align:left;margin-left:191.4pt;margin-top:28.05pt;width:374.25pt;height:425.25pt;z-index:251660288">
            <v:textbox>
              <w:txbxContent>
                <w:p w:rsidR="00440562" w:rsidRPr="00440562" w:rsidRDefault="00440562" w:rsidP="00440562">
                  <w:pPr>
                    <w:spacing w:after="0"/>
                    <w:rPr>
                      <w:sz w:val="20"/>
                    </w:rPr>
                  </w:pPr>
                  <w:r w:rsidRPr="00440562">
                    <w:rPr>
                      <w:sz w:val="20"/>
                    </w:rPr>
                    <w:t xml:space="preserve">The following are your living expenses and court ordered appointments: </w:t>
                  </w:r>
                </w:p>
                <w:tbl>
                  <w:tblPr>
                    <w:tblStyle w:val="TableGrid"/>
                    <w:tblW w:w="7141" w:type="dxa"/>
                    <w:tblLook w:val="04A0" w:firstRow="1" w:lastRow="0" w:firstColumn="1" w:lastColumn="0" w:noHBand="0" w:noVBand="1"/>
                  </w:tblPr>
                  <w:tblGrid>
                    <w:gridCol w:w="1728"/>
                    <w:gridCol w:w="1652"/>
                    <w:gridCol w:w="868"/>
                    <w:gridCol w:w="900"/>
                    <w:gridCol w:w="990"/>
                    <w:gridCol w:w="1003"/>
                  </w:tblGrid>
                  <w:tr w:rsidR="00440562" w:rsidRPr="00440562" w:rsidTr="006B33E1">
                    <w:tc>
                      <w:tcPr>
                        <w:tcW w:w="1728" w:type="dxa"/>
                      </w:tcPr>
                      <w:p w:rsidR="00440562" w:rsidRPr="00440562" w:rsidRDefault="00440562" w:rsidP="006B33E1"/>
                    </w:tc>
                    <w:tc>
                      <w:tcPr>
                        <w:tcW w:w="1652" w:type="dxa"/>
                      </w:tcPr>
                      <w:p w:rsidR="00440562" w:rsidRPr="00440562" w:rsidRDefault="00440562" w:rsidP="006B33E1">
                        <w:r w:rsidRPr="00440562">
                          <w:t>Cost</w:t>
                        </w:r>
                      </w:p>
                    </w:tc>
                    <w:tc>
                      <w:tcPr>
                        <w:tcW w:w="868" w:type="dxa"/>
                        <w:tcBorders>
                          <w:bottom w:val="single" w:sz="4" w:space="0" w:color="auto"/>
                        </w:tcBorders>
                      </w:tcPr>
                      <w:p w:rsidR="00440562" w:rsidRPr="00440562" w:rsidRDefault="00440562" w:rsidP="006B33E1">
                        <w:r w:rsidRPr="00440562">
                          <w:t>1</w:t>
                        </w:r>
                        <w:r w:rsidRPr="00440562">
                          <w:rPr>
                            <w:vertAlign w:val="superscript"/>
                          </w:rPr>
                          <w:t>st</w:t>
                        </w:r>
                        <w:r w:rsidRPr="00440562">
                          <w:t xml:space="preserve"> week</w:t>
                        </w:r>
                      </w:p>
                    </w:tc>
                    <w:tc>
                      <w:tcPr>
                        <w:tcW w:w="900" w:type="dxa"/>
                      </w:tcPr>
                      <w:p w:rsidR="00440562" w:rsidRPr="00440562" w:rsidRDefault="00440562" w:rsidP="006B33E1">
                        <w:r w:rsidRPr="00440562">
                          <w:t>2</w:t>
                        </w:r>
                        <w:r w:rsidRPr="00440562">
                          <w:rPr>
                            <w:vertAlign w:val="superscript"/>
                          </w:rPr>
                          <w:t>nd</w:t>
                        </w:r>
                        <w:r w:rsidRPr="00440562">
                          <w:t xml:space="preserve"> week</w:t>
                        </w:r>
                      </w:p>
                    </w:tc>
                    <w:tc>
                      <w:tcPr>
                        <w:tcW w:w="990" w:type="dxa"/>
                        <w:tcBorders>
                          <w:bottom w:val="single" w:sz="4" w:space="0" w:color="auto"/>
                        </w:tcBorders>
                      </w:tcPr>
                      <w:p w:rsidR="00440562" w:rsidRPr="00440562" w:rsidRDefault="00440562" w:rsidP="006B33E1">
                        <w:r w:rsidRPr="00440562">
                          <w:t>3</w:t>
                        </w:r>
                        <w:r w:rsidRPr="00440562">
                          <w:rPr>
                            <w:vertAlign w:val="superscript"/>
                          </w:rPr>
                          <w:t>rd</w:t>
                        </w:r>
                        <w:r w:rsidRPr="00440562">
                          <w:t xml:space="preserve"> week</w:t>
                        </w:r>
                      </w:p>
                    </w:tc>
                    <w:tc>
                      <w:tcPr>
                        <w:tcW w:w="1003" w:type="dxa"/>
                      </w:tcPr>
                      <w:p w:rsidR="00440562" w:rsidRPr="00440562" w:rsidRDefault="00440562" w:rsidP="006B33E1">
                        <w:r w:rsidRPr="00440562">
                          <w:t>4</w:t>
                        </w:r>
                        <w:r w:rsidRPr="00440562">
                          <w:rPr>
                            <w:vertAlign w:val="superscript"/>
                          </w:rPr>
                          <w:t>th</w:t>
                        </w:r>
                        <w:r w:rsidRPr="00440562">
                          <w:t xml:space="preserve"> week</w:t>
                        </w:r>
                      </w:p>
                    </w:tc>
                  </w:tr>
                  <w:tr w:rsidR="00440562" w:rsidRPr="00440562" w:rsidTr="006B33E1">
                    <w:tc>
                      <w:tcPr>
                        <w:tcW w:w="1728" w:type="dxa"/>
                      </w:tcPr>
                      <w:p w:rsidR="00440562" w:rsidRPr="00440562" w:rsidRDefault="00440562" w:rsidP="006B33E1">
                        <w:r w:rsidRPr="00440562">
                          <w:t xml:space="preserve">Treatment </w:t>
                        </w:r>
                      </w:p>
                    </w:tc>
                    <w:tc>
                      <w:tcPr>
                        <w:tcW w:w="1652" w:type="dxa"/>
                      </w:tcPr>
                      <w:p w:rsidR="00440562" w:rsidRPr="00440562" w:rsidRDefault="00440562" w:rsidP="006B33E1">
                        <w:r w:rsidRPr="00440562">
                          <w:t>$15/visit</w:t>
                        </w:r>
                      </w:p>
                    </w:tc>
                    <w:tc>
                      <w:tcPr>
                        <w:tcW w:w="868" w:type="dxa"/>
                        <w:tcBorders>
                          <w:bottom w:val="single" w:sz="4" w:space="0" w:color="auto"/>
                        </w:tcBorders>
                        <w:shd w:val="clear" w:color="auto" w:fill="FFFFFF" w:themeFill="background1"/>
                      </w:tcPr>
                      <w:p w:rsidR="00440562" w:rsidRPr="00440562" w:rsidRDefault="00440562" w:rsidP="006B33E1"/>
                    </w:tc>
                    <w:tc>
                      <w:tcPr>
                        <w:tcW w:w="900" w:type="dxa"/>
                        <w:tcBorders>
                          <w:bottom w:val="single" w:sz="4" w:space="0" w:color="auto"/>
                        </w:tcBorders>
                      </w:tcPr>
                      <w:p w:rsidR="00440562" w:rsidRPr="00440562" w:rsidRDefault="00440562" w:rsidP="006B33E1"/>
                    </w:tc>
                    <w:tc>
                      <w:tcPr>
                        <w:tcW w:w="990" w:type="dxa"/>
                        <w:tcBorders>
                          <w:bottom w:val="single" w:sz="4" w:space="0" w:color="auto"/>
                        </w:tcBorders>
                        <w:shd w:val="clear" w:color="auto" w:fill="FFFFFF" w:themeFill="background1"/>
                      </w:tcPr>
                      <w:p w:rsidR="00440562" w:rsidRPr="00440562" w:rsidRDefault="00440562" w:rsidP="006B33E1"/>
                    </w:tc>
                    <w:tc>
                      <w:tcPr>
                        <w:tcW w:w="1003" w:type="dxa"/>
                        <w:tcBorders>
                          <w:bottom w:val="single" w:sz="4" w:space="0" w:color="auto"/>
                        </w:tcBorders>
                      </w:tcPr>
                      <w:p w:rsidR="00440562" w:rsidRPr="00440562" w:rsidRDefault="00440562" w:rsidP="006B33E1"/>
                    </w:tc>
                  </w:tr>
                  <w:tr w:rsidR="00440562" w:rsidRPr="00440562" w:rsidTr="006B33E1">
                    <w:tc>
                      <w:tcPr>
                        <w:tcW w:w="1728" w:type="dxa"/>
                      </w:tcPr>
                      <w:p w:rsidR="00440562" w:rsidRPr="00440562" w:rsidRDefault="00440562" w:rsidP="006B33E1">
                        <w:r w:rsidRPr="00440562">
                          <w:t>Probation</w:t>
                        </w:r>
                      </w:p>
                    </w:tc>
                    <w:tc>
                      <w:tcPr>
                        <w:tcW w:w="1652" w:type="dxa"/>
                      </w:tcPr>
                      <w:p w:rsidR="00440562" w:rsidRPr="00440562" w:rsidRDefault="00440562" w:rsidP="006B33E1">
                        <w:r w:rsidRPr="00440562">
                          <w:t>$30/month</w:t>
                        </w:r>
                      </w:p>
                    </w:tc>
                    <w:tc>
                      <w:tcPr>
                        <w:tcW w:w="868" w:type="dxa"/>
                        <w:shd w:val="clear" w:color="auto" w:fill="595959" w:themeFill="text1" w:themeFillTint="A6"/>
                      </w:tcPr>
                      <w:p w:rsidR="00440562" w:rsidRPr="00440562" w:rsidRDefault="00440562" w:rsidP="006B33E1"/>
                    </w:tc>
                    <w:tc>
                      <w:tcPr>
                        <w:tcW w:w="900" w:type="dxa"/>
                        <w:tcBorders>
                          <w:bottom w:val="single" w:sz="4" w:space="0" w:color="auto"/>
                        </w:tcBorders>
                        <w:shd w:val="clear" w:color="auto" w:fill="FFFFFF" w:themeFill="background1"/>
                      </w:tcPr>
                      <w:p w:rsidR="00440562" w:rsidRPr="00440562" w:rsidRDefault="00440562" w:rsidP="006B33E1">
                        <w:pPr>
                          <w:jc w:val="center"/>
                        </w:pPr>
                      </w:p>
                    </w:tc>
                    <w:tc>
                      <w:tcPr>
                        <w:tcW w:w="990" w:type="dxa"/>
                        <w:shd w:val="clear" w:color="auto" w:fill="595959" w:themeFill="text1" w:themeFillTint="A6"/>
                      </w:tcPr>
                      <w:p w:rsidR="00440562" w:rsidRPr="00440562" w:rsidRDefault="00440562" w:rsidP="006B33E1"/>
                    </w:tc>
                    <w:tc>
                      <w:tcPr>
                        <w:tcW w:w="1003" w:type="dxa"/>
                        <w:shd w:val="clear" w:color="auto" w:fill="FFFFFF" w:themeFill="background1"/>
                      </w:tcPr>
                      <w:p w:rsidR="00440562" w:rsidRPr="00440562" w:rsidRDefault="00440562" w:rsidP="006B33E1"/>
                    </w:tc>
                  </w:tr>
                  <w:tr w:rsidR="00440562" w:rsidRPr="00440562" w:rsidTr="006B33E1">
                    <w:tc>
                      <w:tcPr>
                        <w:tcW w:w="1728" w:type="dxa"/>
                      </w:tcPr>
                      <w:p w:rsidR="00440562" w:rsidRPr="00440562" w:rsidRDefault="00440562" w:rsidP="006B33E1">
                        <w:r w:rsidRPr="00440562">
                          <w:t>Restitution</w:t>
                        </w:r>
                      </w:p>
                    </w:tc>
                    <w:tc>
                      <w:tcPr>
                        <w:tcW w:w="1652" w:type="dxa"/>
                      </w:tcPr>
                      <w:p w:rsidR="00440562" w:rsidRPr="00440562" w:rsidRDefault="00440562" w:rsidP="006B33E1">
                        <w:r w:rsidRPr="00440562">
                          <w:t>$100/month</w:t>
                        </w:r>
                      </w:p>
                    </w:tc>
                    <w:tc>
                      <w:tcPr>
                        <w:tcW w:w="868" w:type="dxa"/>
                        <w:tcBorders>
                          <w:bottom w:val="single" w:sz="4" w:space="0" w:color="auto"/>
                        </w:tcBorders>
                        <w:shd w:val="clear" w:color="auto" w:fill="595959" w:themeFill="text1" w:themeFillTint="A6"/>
                      </w:tcPr>
                      <w:p w:rsidR="00440562" w:rsidRPr="00440562" w:rsidRDefault="00440562" w:rsidP="006B33E1"/>
                    </w:tc>
                    <w:tc>
                      <w:tcPr>
                        <w:tcW w:w="900" w:type="dxa"/>
                        <w:tcBorders>
                          <w:bottom w:val="single" w:sz="4" w:space="0" w:color="auto"/>
                        </w:tcBorders>
                        <w:shd w:val="clear" w:color="auto" w:fill="595959" w:themeFill="text1" w:themeFillTint="A6"/>
                      </w:tcPr>
                      <w:p w:rsidR="00440562" w:rsidRPr="00440562" w:rsidRDefault="00440562" w:rsidP="006B33E1">
                        <w:pPr>
                          <w:jc w:val="center"/>
                        </w:pPr>
                      </w:p>
                    </w:tc>
                    <w:tc>
                      <w:tcPr>
                        <w:tcW w:w="990" w:type="dxa"/>
                        <w:tcBorders>
                          <w:bottom w:val="single" w:sz="4" w:space="0" w:color="auto"/>
                        </w:tcBorders>
                        <w:shd w:val="clear" w:color="auto" w:fill="595959" w:themeFill="text1" w:themeFillTint="A6"/>
                      </w:tcPr>
                      <w:p w:rsidR="00440562" w:rsidRPr="00440562" w:rsidRDefault="00440562" w:rsidP="006B33E1"/>
                    </w:tc>
                    <w:tc>
                      <w:tcPr>
                        <w:tcW w:w="1003" w:type="dxa"/>
                        <w:tcBorders>
                          <w:bottom w:val="single" w:sz="4" w:space="0" w:color="auto"/>
                        </w:tcBorders>
                        <w:shd w:val="clear" w:color="auto" w:fill="FFFFFF" w:themeFill="background1"/>
                      </w:tcPr>
                      <w:p w:rsidR="00440562" w:rsidRPr="00440562" w:rsidRDefault="00440562" w:rsidP="006B33E1"/>
                    </w:tc>
                  </w:tr>
                  <w:tr w:rsidR="00440562" w:rsidRPr="00440562" w:rsidTr="006B33E1">
                    <w:tc>
                      <w:tcPr>
                        <w:tcW w:w="1728" w:type="dxa"/>
                      </w:tcPr>
                      <w:p w:rsidR="00440562" w:rsidRPr="00440562" w:rsidRDefault="00440562" w:rsidP="006B33E1">
                        <w:r w:rsidRPr="00440562">
                          <w:t>Student Loan</w:t>
                        </w:r>
                      </w:p>
                    </w:tc>
                    <w:tc>
                      <w:tcPr>
                        <w:tcW w:w="1652" w:type="dxa"/>
                      </w:tcPr>
                      <w:p w:rsidR="00440562" w:rsidRPr="00440562" w:rsidRDefault="00440562" w:rsidP="006B33E1">
                        <w:r w:rsidRPr="00440562">
                          <w:t>$75/month</w:t>
                        </w:r>
                      </w:p>
                    </w:tc>
                    <w:tc>
                      <w:tcPr>
                        <w:tcW w:w="868" w:type="dxa"/>
                        <w:shd w:val="clear" w:color="auto" w:fill="7F7F7F" w:themeFill="text1" w:themeFillTint="80"/>
                      </w:tcPr>
                      <w:p w:rsidR="00440562" w:rsidRPr="00440562" w:rsidRDefault="00440562" w:rsidP="006B33E1"/>
                    </w:tc>
                    <w:tc>
                      <w:tcPr>
                        <w:tcW w:w="900" w:type="dxa"/>
                        <w:shd w:val="clear" w:color="auto" w:fill="FFFFFF" w:themeFill="background1"/>
                      </w:tcPr>
                      <w:p w:rsidR="00440562" w:rsidRPr="00440562" w:rsidRDefault="00440562" w:rsidP="006B33E1">
                        <w:pPr>
                          <w:jc w:val="center"/>
                        </w:pPr>
                      </w:p>
                    </w:tc>
                    <w:tc>
                      <w:tcPr>
                        <w:tcW w:w="990" w:type="dxa"/>
                        <w:shd w:val="clear" w:color="auto" w:fill="7F7F7F" w:themeFill="text1" w:themeFillTint="80"/>
                      </w:tcPr>
                      <w:p w:rsidR="00440562" w:rsidRPr="00440562" w:rsidRDefault="00440562" w:rsidP="006B33E1"/>
                    </w:tc>
                    <w:tc>
                      <w:tcPr>
                        <w:tcW w:w="1003" w:type="dxa"/>
                        <w:shd w:val="clear" w:color="auto" w:fill="7F7F7F" w:themeFill="text1" w:themeFillTint="80"/>
                      </w:tcPr>
                      <w:p w:rsidR="00440562" w:rsidRPr="00440562" w:rsidRDefault="00440562" w:rsidP="006B33E1"/>
                    </w:tc>
                  </w:tr>
                  <w:tr w:rsidR="00440562" w:rsidRPr="00440562" w:rsidTr="006B33E1">
                    <w:tc>
                      <w:tcPr>
                        <w:tcW w:w="1728" w:type="dxa"/>
                      </w:tcPr>
                      <w:p w:rsidR="00440562" w:rsidRPr="00440562" w:rsidRDefault="00440562" w:rsidP="006B33E1">
                        <w:r w:rsidRPr="00440562">
                          <w:t>Food</w:t>
                        </w:r>
                      </w:p>
                    </w:tc>
                    <w:tc>
                      <w:tcPr>
                        <w:tcW w:w="1652" w:type="dxa"/>
                      </w:tcPr>
                      <w:p w:rsidR="00440562" w:rsidRPr="00440562" w:rsidRDefault="00440562" w:rsidP="006B33E1">
                        <w:r w:rsidRPr="00440562">
                          <w:t>$25/week</w:t>
                        </w:r>
                      </w:p>
                    </w:tc>
                    <w:tc>
                      <w:tcPr>
                        <w:tcW w:w="868" w:type="dxa"/>
                      </w:tcPr>
                      <w:p w:rsidR="00440562" w:rsidRPr="00440562" w:rsidRDefault="00440562" w:rsidP="006B33E1"/>
                    </w:tc>
                    <w:tc>
                      <w:tcPr>
                        <w:tcW w:w="900" w:type="dxa"/>
                        <w:tcBorders>
                          <w:bottom w:val="single" w:sz="4" w:space="0" w:color="auto"/>
                        </w:tcBorders>
                      </w:tcPr>
                      <w:p w:rsidR="00440562" w:rsidRPr="00440562" w:rsidRDefault="00440562" w:rsidP="006B33E1"/>
                    </w:tc>
                    <w:tc>
                      <w:tcPr>
                        <w:tcW w:w="990" w:type="dxa"/>
                        <w:tcBorders>
                          <w:bottom w:val="single" w:sz="4" w:space="0" w:color="auto"/>
                        </w:tcBorders>
                      </w:tcPr>
                      <w:p w:rsidR="00440562" w:rsidRPr="00440562" w:rsidRDefault="00440562" w:rsidP="006B33E1"/>
                    </w:tc>
                    <w:tc>
                      <w:tcPr>
                        <w:tcW w:w="1003" w:type="dxa"/>
                        <w:tcBorders>
                          <w:bottom w:val="single" w:sz="4" w:space="0" w:color="auto"/>
                        </w:tcBorders>
                      </w:tcPr>
                      <w:p w:rsidR="00440562" w:rsidRPr="00440562" w:rsidRDefault="00440562" w:rsidP="006B33E1"/>
                    </w:tc>
                  </w:tr>
                  <w:tr w:rsidR="00440562" w:rsidRPr="00440562" w:rsidTr="006B33E1">
                    <w:tc>
                      <w:tcPr>
                        <w:tcW w:w="1728" w:type="dxa"/>
                      </w:tcPr>
                      <w:p w:rsidR="00440562" w:rsidRPr="00440562" w:rsidRDefault="00440562" w:rsidP="006B33E1">
                        <w:r w:rsidRPr="00440562">
                          <w:t>UA Test(S)</w:t>
                        </w:r>
                      </w:p>
                    </w:tc>
                    <w:tc>
                      <w:tcPr>
                        <w:tcW w:w="1652" w:type="dxa"/>
                      </w:tcPr>
                      <w:p w:rsidR="00440562" w:rsidRPr="00440562" w:rsidRDefault="00440562" w:rsidP="006B33E1">
                        <w:r w:rsidRPr="00440562">
                          <w:t>$5/test</w:t>
                        </w:r>
                      </w:p>
                    </w:tc>
                    <w:tc>
                      <w:tcPr>
                        <w:tcW w:w="868" w:type="dxa"/>
                      </w:tcPr>
                      <w:p w:rsidR="00440562" w:rsidRPr="00440562" w:rsidRDefault="00440562" w:rsidP="006B33E1"/>
                    </w:tc>
                    <w:tc>
                      <w:tcPr>
                        <w:tcW w:w="900" w:type="dxa"/>
                      </w:tcPr>
                      <w:p w:rsidR="00440562" w:rsidRPr="00440562" w:rsidRDefault="00440562" w:rsidP="006B33E1"/>
                    </w:tc>
                    <w:tc>
                      <w:tcPr>
                        <w:tcW w:w="990" w:type="dxa"/>
                      </w:tcPr>
                      <w:p w:rsidR="00440562" w:rsidRPr="00440562" w:rsidRDefault="00440562" w:rsidP="006B33E1"/>
                    </w:tc>
                    <w:tc>
                      <w:tcPr>
                        <w:tcW w:w="1003" w:type="dxa"/>
                      </w:tcPr>
                      <w:p w:rsidR="00440562" w:rsidRPr="00440562" w:rsidRDefault="00440562" w:rsidP="006B33E1"/>
                    </w:tc>
                  </w:tr>
                  <w:tr w:rsidR="00440562" w:rsidRPr="00440562" w:rsidTr="006B33E1">
                    <w:tc>
                      <w:tcPr>
                        <w:tcW w:w="1728" w:type="dxa"/>
                      </w:tcPr>
                      <w:p w:rsidR="00440562" w:rsidRPr="00440562" w:rsidRDefault="00440562" w:rsidP="006B33E1">
                        <w:r w:rsidRPr="00440562">
                          <w:t>AA/NA</w:t>
                        </w:r>
                      </w:p>
                    </w:tc>
                    <w:tc>
                      <w:tcPr>
                        <w:tcW w:w="1652" w:type="dxa"/>
                      </w:tcPr>
                      <w:p w:rsidR="00440562" w:rsidRPr="00440562" w:rsidRDefault="00440562" w:rsidP="006B33E1">
                        <w:r w:rsidRPr="00440562">
                          <w:t xml:space="preserve">Free </w:t>
                        </w:r>
                      </w:p>
                    </w:tc>
                    <w:tc>
                      <w:tcPr>
                        <w:tcW w:w="868" w:type="dxa"/>
                      </w:tcPr>
                      <w:p w:rsidR="00440562" w:rsidRPr="00440562" w:rsidRDefault="00440562" w:rsidP="006B33E1"/>
                    </w:tc>
                    <w:tc>
                      <w:tcPr>
                        <w:tcW w:w="900" w:type="dxa"/>
                      </w:tcPr>
                      <w:p w:rsidR="00440562" w:rsidRPr="00440562" w:rsidRDefault="00440562" w:rsidP="006B33E1"/>
                    </w:tc>
                    <w:tc>
                      <w:tcPr>
                        <w:tcW w:w="990" w:type="dxa"/>
                      </w:tcPr>
                      <w:p w:rsidR="00440562" w:rsidRPr="00440562" w:rsidRDefault="00440562" w:rsidP="006B33E1"/>
                    </w:tc>
                    <w:tc>
                      <w:tcPr>
                        <w:tcW w:w="1003" w:type="dxa"/>
                      </w:tcPr>
                      <w:p w:rsidR="00440562" w:rsidRPr="00440562" w:rsidRDefault="00440562" w:rsidP="006B33E1"/>
                    </w:tc>
                  </w:tr>
                </w:tbl>
                <w:p w:rsidR="00440562" w:rsidRPr="00440562" w:rsidRDefault="00440562" w:rsidP="00440562">
                  <w:pPr>
                    <w:rPr>
                      <w:sz w:val="18"/>
                    </w:rPr>
                  </w:pPr>
                </w:p>
                <w:p w:rsidR="00440562" w:rsidRPr="00440562" w:rsidRDefault="00440562" w:rsidP="00440562">
                  <w:pPr>
                    <w:spacing w:after="0" w:line="240" w:lineRule="auto"/>
                    <w:jc w:val="both"/>
                    <w:rPr>
                      <w:sz w:val="20"/>
                    </w:rPr>
                  </w:pPr>
                  <w:r w:rsidRPr="00440562">
                    <w:rPr>
                      <w:sz w:val="20"/>
                    </w:rPr>
                    <w:t xml:space="preserve">You have the following ID: State ID </w:t>
                  </w:r>
                  <w:r w:rsidRPr="00440562">
                    <w:rPr>
                      <w:noProof/>
                      <w:sz w:val="20"/>
                    </w:rPr>
                    <w:drawing>
                      <wp:inline distT="0" distB="0" distL="0" distR="0" wp14:anchorId="41B26590" wp14:editId="73EF2AEA">
                        <wp:extent cx="195218" cy="18097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FXGW3L.jpg"/>
                                <pic:cNvPicPr/>
                              </pic:nvPicPr>
                              <pic:blipFill>
                                <a:blip r:embed="rId10" cstate="print">
                                  <a:grayscl/>
                                  <a:extLst>
                                    <a:ext uri="{28A0092B-C50C-407E-A947-70E740481C1C}">
                                      <a14:useLocalDpi xmlns:a14="http://schemas.microsoft.com/office/drawing/2010/main" val="0"/>
                                    </a:ext>
                                  </a:extLst>
                                </a:blip>
                                <a:stretch>
                                  <a:fillRect/>
                                </a:stretch>
                              </pic:blipFill>
                              <pic:spPr>
                                <a:xfrm>
                                  <a:off x="0" y="0"/>
                                  <a:ext cx="195218" cy="180975"/>
                                </a:xfrm>
                                <a:prstGeom prst="rect">
                                  <a:avLst/>
                                </a:prstGeom>
                              </pic:spPr>
                            </pic:pic>
                          </a:graphicData>
                        </a:graphic>
                      </wp:inline>
                    </w:drawing>
                  </w:r>
                  <w:r w:rsidRPr="00440562">
                    <w:rPr>
                      <w:sz w:val="20"/>
                    </w:rPr>
                    <w:t xml:space="preserve">Birth Certificate   </w:t>
                  </w:r>
                  <w:r w:rsidRPr="00440562">
                    <w:rPr>
                      <w:noProof/>
                      <w:sz w:val="20"/>
                    </w:rPr>
                    <w:drawing>
                      <wp:inline distT="0" distB="0" distL="0" distR="0" wp14:anchorId="394E3889" wp14:editId="08DBBE68">
                        <wp:extent cx="195218" cy="1809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FXGW3L.jpg"/>
                                <pic:cNvPicPr/>
                              </pic:nvPicPr>
                              <pic:blipFill>
                                <a:blip r:embed="rId10" cstate="print">
                                  <a:grayscl/>
                                  <a:extLst>
                                    <a:ext uri="{28A0092B-C50C-407E-A947-70E740481C1C}">
                                      <a14:useLocalDpi xmlns:a14="http://schemas.microsoft.com/office/drawing/2010/main" val="0"/>
                                    </a:ext>
                                  </a:extLst>
                                </a:blip>
                                <a:stretch>
                                  <a:fillRect/>
                                </a:stretch>
                              </pic:blipFill>
                              <pic:spPr>
                                <a:xfrm>
                                  <a:off x="0" y="0"/>
                                  <a:ext cx="195218" cy="180975"/>
                                </a:xfrm>
                                <a:prstGeom prst="rect">
                                  <a:avLst/>
                                </a:prstGeom>
                              </pic:spPr>
                            </pic:pic>
                          </a:graphicData>
                        </a:graphic>
                      </wp:inline>
                    </w:drawing>
                  </w:r>
                  <w:r w:rsidRPr="00440562">
                    <w:rPr>
                      <w:sz w:val="20"/>
                    </w:rPr>
                    <w:t xml:space="preserve">  S.S. Card </w:t>
                  </w:r>
                  <w:r w:rsidRPr="00440562">
                    <w:rPr>
                      <w:noProof/>
                      <w:sz w:val="20"/>
                    </w:rPr>
                    <w:drawing>
                      <wp:inline distT="0" distB="0" distL="0" distR="0" wp14:anchorId="71245F10" wp14:editId="1B5FED5D">
                        <wp:extent cx="195218" cy="18097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FXGW3L.jpg"/>
                                <pic:cNvPicPr/>
                              </pic:nvPicPr>
                              <pic:blipFill>
                                <a:blip r:embed="rId10" cstate="print">
                                  <a:grayscl/>
                                  <a:extLst>
                                    <a:ext uri="{28A0092B-C50C-407E-A947-70E740481C1C}">
                                      <a14:useLocalDpi xmlns:a14="http://schemas.microsoft.com/office/drawing/2010/main" val="0"/>
                                    </a:ext>
                                  </a:extLst>
                                </a:blip>
                                <a:stretch>
                                  <a:fillRect/>
                                </a:stretch>
                              </pic:blipFill>
                              <pic:spPr>
                                <a:xfrm>
                                  <a:off x="0" y="0"/>
                                  <a:ext cx="195218" cy="180975"/>
                                </a:xfrm>
                                <a:prstGeom prst="rect">
                                  <a:avLst/>
                                </a:prstGeom>
                              </pic:spPr>
                            </pic:pic>
                          </a:graphicData>
                        </a:graphic>
                      </wp:inline>
                    </w:drawing>
                  </w:r>
                </w:p>
                <w:p w:rsidR="00440562" w:rsidRPr="00440562" w:rsidRDefault="00440562" w:rsidP="00440562">
                  <w:pPr>
                    <w:spacing w:after="0" w:line="240" w:lineRule="auto"/>
                    <w:jc w:val="both"/>
                    <w:rPr>
                      <w:sz w:val="20"/>
                    </w:rPr>
                  </w:pPr>
                </w:p>
                <w:p w:rsidR="00440562" w:rsidRDefault="00440562" w:rsidP="00440562">
                  <w:pPr>
                    <w:spacing w:after="0" w:line="240" w:lineRule="auto"/>
                    <w:jc w:val="both"/>
                    <w:rPr>
                      <w:sz w:val="2"/>
                    </w:rPr>
                  </w:pPr>
                </w:p>
                <w:p w:rsidR="00440562" w:rsidRPr="00440562" w:rsidRDefault="00440562" w:rsidP="00440562">
                  <w:pPr>
                    <w:spacing w:line="240" w:lineRule="auto"/>
                    <w:jc w:val="both"/>
                    <w:rPr>
                      <w:sz w:val="20"/>
                    </w:rPr>
                  </w:pPr>
                  <w:r w:rsidRPr="00440562">
                    <w:rPr>
                      <w:sz w:val="20"/>
                    </w:rPr>
                    <w:t>Housing situation changes</w:t>
                  </w:r>
                  <w:proofErr w:type="gramStart"/>
                  <w:r w:rsidRPr="00440562">
                    <w:rPr>
                      <w:sz w:val="20"/>
                    </w:rPr>
                    <w:t>:_</w:t>
                  </w:r>
                  <w:proofErr w:type="gramEnd"/>
                  <w:r w:rsidRPr="00440562">
                    <w:rPr>
                      <w:sz w:val="20"/>
                    </w:rPr>
                    <w:t>___________________________________</w:t>
                  </w:r>
                </w:p>
                <w:p w:rsidR="00440562" w:rsidRPr="00440562" w:rsidRDefault="00440562" w:rsidP="00440562">
                  <w:pPr>
                    <w:spacing w:line="240" w:lineRule="auto"/>
                    <w:jc w:val="both"/>
                    <w:rPr>
                      <w:sz w:val="20"/>
                    </w:rPr>
                  </w:pPr>
                </w:p>
                <w:p w:rsidR="00440562" w:rsidRPr="00440562" w:rsidRDefault="00440562" w:rsidP="00440562">
                  <w:pPr>
                    <w:spacing w:line="240" w:lineRule="auto"/>
                    <w:jc w:val="both"/>
                    <w:rPr>
                      <w:sz w:val="20"/>
                    </w:rPr>
                  </w:pPr>
                  <w:r w:rsidRPr="00440562">
                    <w:rPr>
                      <w:b/>
                      <w:sz w:val="20"/>
                    </w:rPr>
                    <w:t xml:space="preserve"> Check in at Career Center weekly to look for full time employment.</w:t>
                  </w:r>
                </w:p>
                <w:p w:rsidR="00440562" w:rsidRPr="00440562" w:rsidRDefault="00440562" w:rsidP="00440562">
                  <w:pPr>
                    <w:spacing w:after="0" w:line="240" w:lineRule="auto"/>
                    <w:jc w:val="both"/>
                  </w:pPr>
                  <w:r w:rsidRPr="00440562">
                    <w:rPr>
                      <w:sz w:val="20"/>
                    </w:rPr>
                    <w:t xml:space="preserve">   Career Center:</w:t>
                  </w:r>
                </w:p>
                <w:tbl>
                  <w:tblPr>
                    <w:tblStyle w:val="TableGrid"/>
                    <w:tblW w:w="7380" w:type="dxa"/>
                    <w:tblInd w:w="18" w:type="dxa"/>
                    <w:tblLook w:val="04A0" w:firstRow="1" w:lastRow="0" w:firstColumn="1" w:lastColumn="0" w:noHBand="0" w:noVBand="1"/>
                  </w:tblPr>
                  <w:tblGrid>
                    <w:gridCol w:w="3780"/>
                    <w:gridCol w:w="3600"/>
                  </w:tblGrid>
                  <w:tr w:rsidR="00440562" w:rsidRPr="00440562" w:rsidTr="006B33E1">
                    <w:tc>
                      <w:tcPr>
                        <w:tcW w:w="3780" w:type="dxa"/>
                      </w:tcPr>
                      <w:p w:rsidR="00440562" w:rsidRPr="00440562" w:rsidRDefault="00440562" w:rsidP="006B33E1">
                        <w:pPr>
                          <w:jc w:val="both"/>
                          <w:rPr>
                            <w:sz w:val="20"/>
                          </w:rPr>
                        </w:pPr>
                        <w:r w:rsidRPr="00440562">
                          <w:rPr>
                            <w:sz w:val="20"/>
                          </w:rPr>
                          <w:t>Week 1</w:t>
                        </w:r>
                      </w:p>
                      <w:p w:rsidR="00440562" w:rsidRPr="00440562" w:rsidRDefault="00440562" w:rsidP="006B33E1">
                        <w:pPr>
                          <w:jc w:val="both"/>
                          <w:rPr>
                            <w:sz w:val="20"/>
                          </w:rPr>
                        </w:pPr>
                      </w:p>
                    </w:tc>
                    <w:tc>
                      <w:tcPr>
                        <w:tcW w:w="3600" w:type="dxa"/>
                      </w:tcPr>
                      <w:p w:rsidR="00440562" w:rsidRPr="00440562" w:rsidRDefault="00440562" w:rsidP="006B33E1">
                        <w:pPr>
                          <w:jc w:val="both"/>
                          <w:rPr>
                            <w:sz w:val="20"/>
                          </w:rPr>
                        </w:pPr>
                        <w:r w:rsidRPr="00440562">
                          <w:rPr>
                            <w:sz w:val="20"/>
                          </w:rPr>
                          <w:t>Week 2</w:t>
                        </w:r>
                      </w:p>
                    </w:tc>
                  </w:tr>
                  <w:tr w:rsidR="00440562" w:rsidRPr="00440562" w:rsidTr="006B33E1">
                    <w:tc>
                      <w:tcPr>
                        <w:tcW w:w="3780" w:type="dxa"/>
                      </w:tcPr>
                      <w:p w:rsidR="00440562" w:rsidRPr="00440562" w:rsidRDefault="00440562" w:rsidP="006B33E1">
                        <w:pPr>
                          <w:jc w:val="both"/>
                          <w:rPr>
                            <w:sz w:val="20"/>
                          </w:rPr>
                        </w:pPr>
                        <w:r w:rsidRPr="00440562">
                          <w:rPr>
                            <w:sz w:val="20"/>
                          </w:rPr>
                          <w:t>Week 3</w:t>
                        </w:r>
                      </w:p>
                      <w:p w:rsidR="00440562" w:rsidRPr="00440562" w:rsidRDefault="00440562" w:rsidP="006B33E1">
                        <w:pPr>
                          <w:jc w:val="both"/>
                          <w:rPr>
                            <w:sz w:val="20"/>
                          </w:rPr>
                        </w:pPr>
                      </w:p>
                    </w:tc>
                    <w:tc>
                      <w:tcPr>
                        <w:tcW w:w="3600" w:type="dxa"/>
                      </w:tcPr>
                      <w:p w:rsidR="00440562" w:rsidRPr="00440562" w:rsidRDefault="00440562" w:rsidP="006B33E1">
                        <w:pPr>
                          <w:jc w:val="both"/>
                          <w:rPr>
                            <w:sz w:val="20"/>
                          </w:rPr>
                        </w:pPr>
                        <w:r w:rsidRPr="00440562">
                          <w:rPr>
                            <w:sz w:val="20"/>
                          </w:rPr>
                          <w:t>Week 4</w:t>
                        </w:r>
                      </w:p>
                    </w:tc>
                  </w:tr>
                </w:tbl>
                <w:p w:rsidR="00440562" w:rsidRPr="00440562" w:rsidRDefault="00440562" w:rsidP="00440562">
                  <w:pPr>
                    <w:spacing w:after="0" w:line="240" w:lineRule="auto"/>
                    <w:jc w:val="both"/>
                    <w:rPr>
                      <w:sz w:val="20"/>
                    </w:rPr>
                  </w:pPr>
                  <w:r w:rsidRPr="00440562">
                    <w:rPr>
                      <w:sz w:val="20"/>
                    </w:rPr>
                    <w:t xml:space="preserve">   Home Cards:</w:t>
                  </w:r>
                </w:p>
                <w:tbl>
                  <w:tblPr>
                    <w:tblStyle w:val="TableGrid"/>
                    <w:tblW w:w="7380" w:type="dxa"/>
                    <w:tblInd w:w="18" w:type="dxa"/>
                    <w:tblLook w:val="04A0" w:firstRow="1" w:lastRow="0" w:firstColumn="1" w:lastColumn="0" w:noHBand="0" w:noVBand="1"/>
                  </w:tblPr>
                  <w:tblGrid>
                    <w:gridCol w:w="3780"/>
                    <w:gridCol w:w="3600"/>
                  </w:tblGrid>
                  <w:tr w:rsidR="00440562" w:rsidRPr="00440562" w:rsidTr="006B33E1">
                    <w:tc>
                      <w:tcPr>
                        <w:tcW w:w="3780" w:type="dxa"/>
                      </w:tcPr>
                      <w:p w:rsidR="00440562" w:rsidRPr="00440562" w:rsidRDefault="00440562" w:rsidP="006B33E1">
                        <w:pPr>
                          <w:jc w:val="both"/>
                          <w:rPr>
                            <w:sz w:val="20"/>
                          </w:rPr>
                        </w:pPr>
                        <w:r w:rsidRPr="00440562">
                          <w:rPr>
                            <w:sz w:val="20"/>
                          </w:rPr>
                          <w:t>Week 1</w:t>
                        </w:r>
                      </w:p>
                      <w:p w:rsidR="00440562" w:rsidRPr="00440562" w:rsidRDefault="00440562" w:rsidP="006B33E1">
                        <w:pPr>
                          <w:jc w:val="both"/>
                          <w:rPr>
                            <w:sz w:val="20"/>
                          </w:rPr>
                        </w:pPr>
                      </w:p>
                    </w:tc>
                    <w:tc>
                      <w:tcPr>
                        <w:tcW w:w="3600" w:type="dxa"/>
                      </w:tcPr>
                      <w:p w:rsidR="00440562" w:rsidRPr="00440562" w:rsidRDefault="00440562" w:rsidP="006B33E1">
                        <w:pPr>
                          <w:jc w:val="both"/>
                          <w:rPr>
                            <w:sz w:val="20"/>
                          </w:rPr>
                        </w:pPr>
                        <w:r w:rsidRPr="00440562">
                          <w:rPr>
                            <w:sz w:val="20"/>
                          </w:rPr>
                          <w:t>Week 2</w:t>
                        </w:r>
                      </w:p>
                    </w:tc>
                  </w:tr>
                  <w:tr w:rsidR="00440562" w:rsidRPr="00DC3D20" w:rsidTr="006B33E1">
                    <w:tc>
                      <w:tcPr>
                        <w:tcW w:w="3780" w:type="dxa"/>
                      </w:tcPr>
                      <w:p w:rsidR="00440562" w:rsidRPr="00440562" w:rsidRDefault="00440562" w:rsidP="006B33E1">
                        <w:pPr>
                          <w:jc w:val="both"/>
                          <w:rPr>
                            <w:sz w:val="20"/>
                          </w:rPr>
                        </w:pPr>
                        <w:r w:rsidRPr="00440562">
                          <w:rPr>
                            <w:sz w:val="20"/>
                          </w:rPr>
                          <w:t>Week 3</w:t>
                        </w:r>
                      </w:p>
                      <w:p w:rsidR="00440562" w:rsidRPr="00440562" w:rsidRDefault="00440562" w:rsidP="006B33E1">
                        <w:pPr>
                          <w:jc w:val="both"/>
                          <w:rPr>
                            <w:sz w:val="20"/>
                          </w:rPr>
                        </w:pPr>
                      </w:p>
                    </w:tc>
                    <w:tc>
                      <w:tcPr>
                        <w:tcW w:w="3600" w:type="dxa"/>
                      </w:tcPr>
                      <w:p w:rsidR="00440562" w:rsidRPr="00440562" w:rsidRDefault="00440562" w:rsidP="006B33E1">
                        <w:pPr>
                          <w:jc w:val="both"/>
                          <w:rPr>
                            <w:sz w:val="20"/>
                          </w:rPr>
                        </w:pPr>
                        <w:r w:rsidRPr="00440562">
                          <w:rPr>
                            <w:sz w:val="20"/>
                          </w:rPr>
                          <w:t>Week 4</w:t>
                        </w:r>
                      </w:p>
                    </w:tc>
                  </w:tr>
                </w:tbl>
                <w:p w:rsidR="00B50947" w:rsidRPr="00B50947" w:rsidRDefault="00B50947" w:rsidP="00B50947">
                  <w:pPr>
                    <w:rPr>
                      <w:rFonts w:ascii="Calibri" w:eastAsia="Calibri" w:hAnsi="Calibri" w:cs="Times New Roman"/>
                    </w:rPr>
                  </w:pPr>
                </w:p>
                <w:p w:rsidR="00B50947" w:rsidRDefault="00B50947"/>
              </w:txbxContent>
            </v:textbox>
          </v:shape>
        </w:pict>
      </w:r>
    </w:p>
    <w:p w:rsidR="00B50947" w:rsidRDefault="00B50947" w:rsidP="00B50947">
      <w:pPr>
        <w:rPr>
          <w:sz w:val="24"/>
        </w:rPr>
      </w:pPr>
    </w:p>
    <w:p w:rsidR="00B50947" w:rsidRDefault="00B50947" w:rsidP="00B50947">
      <w:pPr>
        <w:rPr>
          <w:sz w:val="24"/>
        </w:rPr>
      </w:pPr>
    </w:p>
    <w:p w:rsidR="00B50947" w:rsidRPr="00B50947" w:rsidRDefault="00F968A8" w:rsidP="00B50947">
      <w:pPr>
        <w:rPr>
          <w:sz w:val="24"/>
        </w:rPr>
      </w:pPr>
      <w:r>
        <w:rPr>
          <w:noProof/>
          <w:sz w:val="24"/>
        </w:rPr>
        <w:pict>
          <v:shape id="_x0000_s1055" type="#_x0000_t202" style="position:absolute;margin-left:12.15pt;margin-top:5.1pt;width:129pt;height:29.25pt;z-index:251682816" stroked="f">
            <v:textbox>
              <w:txbxContent>
                <w:p w:rsidR="00440562" w:rsidRDefault="00440562" w:rsidP="00F968A8">
                  <w:pPr>
                    <w:jc w:val="center"/>
                  </w:pPr>
                  <w:r>
                    <w:t>Transportation Ticket</w:t>
                  </w:r>
                </w:p>
              </w:txbxContent>
            </v:textbox>
          </v:shape>
        </w:pict>
      </w:r>
      <w:r w:rsidR="00B50947">
        <w:rPr>
          <w:sz w:val="24"/>
        </w:rPr>
        <w:t xml:space="preserve">  </w:t>
      </w:r>
    </w:p>
    <w:p w:rsidR="00B50947" w:rsidRDefault="00B50947" w:rsidP="00FE588A">
      <w:pPr>
        <w:spacing w:after="0" w:line="240" w:lineRule="auto"/>
        <w:rPr>
          <w:sz w:val="28"/>
          <w:szCs w:val="28"/>
        </w:rPr>
      </w:pPr>
    </w:p>
    <w:p w:rsidR="00721365" w:rsidRDefault="00F968A8" w:rsidP="00FE588A">
      <w:pPr>
        <w:spacing w:after="0" w:line="240" w:lineRule="auto"/>
        <w:rPr>
          <w:sz w:val="28"/>
          <w:szCs w:val="28"/>
        </w:rPr>
      </w:pPr>
      <w:r>
        <w:rPr>
          <w:noProof/>
          <w:sz w:val="28"/>
          <w:szCs w:val="28"/>
        </w:rPr>
        <w:pict>
          <v:shape id="_x0000_s1051" type="#_x0000_t202" style="position:absolute;margin-left:12.15pt;margin-top:10.95pt;width:112.5pt;height:30.75pt;z-index:251678720" filled="f" stroked="f">
            <v:textbox>
              <w:txbxContent>
                <w:p w:rsidR="00440562" w:rsidRPr="00440562" w:rsidRDefault="00440562">
                  <w:r w:rsidRPr="00440562">
                    <w:t>Write UA results here</w:t>
                  </w:r>
                </w:p>
              </w:txbxContent>
            </v:textbox>
          </v:shape>
        </w:pict>
      </w:r>
      <w:r>
        <w:rPr>
          <w:noProof/>
          <w:sz w:val="28"/>
          <w:szCs w:val="28"/>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48" type="#_x0000_t13" style="position:absolute;margin-left:132.15pt;margin-top:10.95pt;width:56.25pt;height:25.5pt;z-index:251676672"/>
        </w:pict>
      </w:r>
    </w:p>
    <w:p w:rsidR="00721365" w:rsidRDefault="00721365" w:rsidP="00FE588A">
      <w:pPr>
        <w:spacing w:after="0" w:line="240" w:lineRule="auto"/>
        <w:rPr>
          <w:sz w:val="28"/>
          <w:szCs w:val="28"/>
        </w:rPr>
      </w:pPr>
    </w:p>
    <w:p w:rsidR="00721365" w:rsidRDefault="00721365" w:rsidP="00FE588A">
      <w:pPr>
        <w:spacing w:after="0" w:line="240" w:lineRule="auto"/>
        <w:rPr>
          <w:sz w:val="28"/>
          <w:szCs w:val="28"/>
        </w:rPr>
      </w:pPr>
    </w:p>
    <w:p w:rsidR="00721365" w:rsidRDefault="00F968A8" w:rsidP="00FE588A">
      <w:pPr>
        <w:spacing w:after="0" w:line="240" w:lineRule="auto"/>
        <w:rPr>
          <w:sz w:val="28"/>
          <w:szCs w:val="28"/>
        </w:rPr>
      </w:pPr>
      <w:r>
        <w:rPr>
          <w:noProof/>
          <w:sz w:val="24"/>
        </w:rPr>
        <w:pict>
          <v:shape id="_x0000_s1033" type="#_x0000_t202" style="position:absolute;margin-left:59.4pt;margin-top:1.7pt;width:75.75pt;height:60pt;z-index:251663360" filled="f" stroked="f">
            <v:textbox>
              <w:txbxContent>
                <w:p w:rsidR="00BA0D84" w:rsidRPr="00DE4B28" w:rsidRDefault="00BA0D84" w:rsidP="00BA0D84">
                  <w:pPr>
                    <w:jc w:val="center"/>
                    <w:rPr>
                      <w:sz w:val="20"/>
                    </w:rPr>
                  </w:pPr>
                  <w:r w:rsidRPr="00DE4B28">
                    <w:rPr>
                      <w:sz w:val="20"/>
                    </w:rPr>
                    <w:t>All 3 boxes must be checked</w:t>
                  </w:r>
                </w:p>
              </w:txbxContent>
            </v:textbox>
          </v:shape>
        </w:pict>
      </w:r>
      <w:r>
        <w:rPr>
          <w:noProof/>
          <w:sz w:val="28"/>
          <w:szCs w:val="28"/>
        </w:rPr>
        <w:pict>
          <v:shape id="_x0000_s1032" type="#_x0000_t13" style="position:absolute;margin-left:132.15pt;margin-top:10.7pt;width:59.25pt;height:29.25pt;z-index:251662336"/>
        </w:pict>
      </w:r>
    </w:p>
    <w:p w:rsidR="00721365" w:rsidRDefault="00721365" w:rsidP="00FE588A">
      <w:pPr>
        <w:spacing w:after="0" w:line="240" w:lineRule="auto"/>
        <w:rPr>
          <w:sz w:val="28"/>
          <w:szCs w:val="28"/>
        </w:rPr>
      </w:pPr>
    </w:p>
    <w:p w:rsidR="00721365" w:rsidRDefault="00721365" w:rsidP="00FE588A">
      <w:pPr>
        <w:spacing w:after="0" w:line="240" w:lineRule="auto"/>
        <w:rPr>
          <w:sz w:val="28"/>
          <w:szCs w:val="28"/>
        </w:rPr>
      </w:pPr>
    </w:p>
    <w:p w:rsidR="003B4DFF" w:rsidRPr="00FE588A" w:rsidRDefault="00F968A8" w:rsidP="00FE588A">
      <w:pPr>
        <w:spacing w:after="0" w:line="240" w:lineRule="auto"/>
        <w:rPr>
          <w:sz w:val="28"/>
          <w:szCs w:val="28"/>
        </w:rPr>
      </w:pPr>
      <w:r>
        <w:rPr>
          <w:noProof/>
          <w:sz w:val="24"/>
        </w:rPr>
        <w:pict>
          <v:shape id="_x0000_s1043" type="#_x0000_t202" style="position:absolute;margin-left:5.4pt;margin-top:118.7pt;width:113.25pt;height:71.95pt;z-index:251671552" stroked="f">
            <v:textbox>
              <w:txbxContent>
                <w:p w:rsidR="00440562" w:rsidRDefault="00440562" w:rsidP="00440562">
                  <w:pPr>
                    <w:spacing w:after="0" w:line="240" w:lineRule="auto"/>
                  </w:pPr>
                  <w:r>
                    <w:t>If they present a “Home Card”</w:t>
                  </w:r>
                  <w:r w:rsidR="00432373">
                    <w:t xml:space="preserve"> mark that they completed what the card said</w:t>
                  </w:r>
                </w:p>
              </w:txbxContent>
            </v:textbox>
          </v:shape>
        </w:pict>
      </w:r>
      <w:r>
        <w:rPr>
          <w:noProof/>
          <w:sz w:val="24"/>
        </w:rPr>
        <w:pict>
          <v:shape id="_x0000_s1056" type="#_x0000_t13" style="position:absolute;margin-left:118.65pt;margin-top:133.7pt;width:68.25pt;height:26.25pt;z-index:251683840"/>
        </w:pict>
      </w:r>
    </w:p>
    <w:sectPr w:rsidR="003B4DFF" w:rsidRPr="00FE588A" w:rsidSect="008811C9">
      <w:pgSz w:w="12240" w:h="15840"/>
      <w:pgMar w:top="994" w:right="1440" w:bottom="360" w:left="43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23272D"/>
    <w:multiLevelType w:val="hybridMultilevel"/>
    <w:tmpl w:val="3C8069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9C3211"/>
    <w:multiLevelType w:val="hybridMultilevel"/>
    <w:tmpl w:val="250C8DEA"/>
    <w:lvl w:ilvl="0" w:tplc="0562DCE0">
      <w:numFmt w:val="bullet"/>
      <w:lvlText w:val="-"/>
      <w:lvlJc w:val="left"/>
      <w:pPr>
        <w:ind w:left="1080" w:hanging="360"/>
      </w:pPr>
      <w:rPr>
        <w:rFonts w:ascii="Calibri" w:eastAsiaTheme="minorHAns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AB82AEC"/>
    <w:multiLevelType w:val="hybridMultilevel"/>
    <w:tmpl w:val="D7FC8AB8"/>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5AF5C51"/>
    <w:multiLevelType w:val="hybridMultilevel"/>
    <w:tmpl w:val="380A2D56"/>
    <w:lvl w:ilvl="0" w:tplc="201E755E">
      <w:numFmt w:val="bullet"/>
      <w:lvlText w:val="-"/>
      <w:lvlJc w:val="left"/>
      <w:pPr>
        <w:ind w:left="1440" w:hanging="360"/>
      </w:pPr>
      <w:rPr>
        <w:rFonts w:ascii="Calibri" w:eastAsiaTheme="minorHAnsi" w:hAnsi="Calibri" w:cs="Calibri"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5433012B"/>
    <w:multiLevelType w:val="hybridMultilevel"/>
    <w:tmpl w:val="037C26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22033BA"/>
    <w:multiLevelType w:val="hybridMultilevel"/>
    <w:tmpl w:val="CE005E7E"/>
    <w:lvl w:ilvl="0" w:tplc="D11A862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C444DD5"/>
    <w:multiLevelType w:val="hybridMultilevel"/>
    <w:tmpl w:val="C7C8E39C"/>
    <w:lvl w:ilvl="0" w:tplc="C862D9A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01E7DE2"/>
    <w:multiLevelType w:val="hybridMultilevel"/>
    <w:tmpl w:val="1DE89F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94C3520"/>
    <w:multiLevelType w:val="hybridMultilevel"/>
    <w:tmpl w:val="8B5CC61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8"/>
  </w:num>
  <w:num w:numId="3">
    <w:abstractNumId w:val="2"/>
  </w:num>
  <w:num w:numId="4">
    <w:abstractNumId w:val="0"/>
  </w:num>
  <w:num w:numId="5">
    <w:abstractNumId w:val="4"/>
  </w:num>
  <w:num w:numId="6">
    <w:abstractNumId w:val="3"/>
  </w:num>
  <w:num w:numId="7">
    <w:abstractNumId w:val="1"/>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9E1B54"/>
    <w:rsid w:val="001838FE"/>
    <w:rsid w:val="002565CB"/>
    <w:rsid w:val="00336415"/>
    <w:rsid w:val="003B4DFF"/>
    <w:rsid w:val="00401C0B"/>
    <w:rsid w:val="00432373"/>
    <w:rsid w:val="00440562"/>
    <w:rsid w:val="00442677"/>
    <w:rsid w:val="00446819"/>
    <w:rsid w:val="00472A86"/>
    <w:rsid w:val="005831DA"/>
    <w:rsid w:val="00630A77"/>
    <w:rsid w:val="00721365"/>
    <w:rsid w:val="00740F02"/>
    <w:rsid w:val="0079239E"/>
    <w:rsid w:val="007C7704"/>
    <w:rsid w:val="008811C9"/>
    <w:rsid w:val="009E1B54"/>
    <w:rsid w:val="00A249B9"/>
    <w:rsid w:val="00B50947"/>
    <w:rsid w:val="00BA0D84"/>
    <w:rsid w:val="00C82352"/>
    <w:rsid w:val="00CA08B9"/>
    <w:rsid w:val="00D02193"/>
    <w:rsid w:val="00D43804"/>
    <w:rsid w:val="00DA27B0"/>
    <w:rsid w:val="00DA4278"/>
    <w:rsid w:val="00DE4B28"/>
    <w:rsid w:val="00E34C63"/>
    <w:rsid w:val="00EF39C8"/>
    <w:rsid w:val="00F968A8"/>
    <w:rsid w:val="00FE3548"/>
    <w:rsid w:val="00FE58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9"/>
    <o:shapelayout v:ext="edit">
      <o:idmap v:ext="edit" data="1"/>
      <o:rules v:ext="edit">
        <o:r id="V:Rule2" type="connector" idref="#_x0000_s1050"/>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68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1B54"/>
    <w:pPr>
      <w:ind w:left="720"/>
      <w:contextualSpacing/>
    </w:pPr>
  </w:style>
  <w:style w:type="paragraph" w:styleId="BalloonText">
    <w:name w:val="Balloon Text"/>
    <w:basedOn w:val="Normal"/>
    <w:link w:val="BalloonTextChar"/>
    <w:uiPriority w:val="99"/>
    <w:semiHidden/>
    <w:unhideWhenUsed/>
    <w:rsid w:val="007923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239E"/>
    <w:rPr>
      <w:rFonts w:ascii="Tahoma" w:hAnsi="Tahoma" w:cs="Tahoma"/>
      <w:sz w:val="16"/>
      <w:szCs w:val="16"/>
    </w:rPr>
  </w:style>
  <w:style w:type="table" w:customStyle="1" w:styleId="TableGrid1">
    <w:name w:val="Table Grid1"/>
    <w:basedOn w:val="TableNormal"/>
    <w:next w:val="TableGrid"/>
    <w:uiPriority w:val="59"/>
    <w:rsid w:val="00B509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B509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945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B62083-025D-4B33-9E70-CEC437C03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244</Words>
  <Characters>1397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MO DED</Company>
  <LinksUpToDate>false</LinksUpToDate>
  <CharactersWithSpaces>1638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belinda.lyon</dc:creator>
  <cp:lastModifiedBy>Windows User</cp:lastModifiedBy>
  <cp:revision>2</cp:revision>
  <cp:lastPrinted>2015-07-21T14:34:00Z</cp:lastPrinted>
  <dcterms:created xsi:type="dcterms:W3CDTF">2015-07-21T14:35:00Z</dcterms:created>
  <dcterms:modified xsi:type="dcterms:W3CDTF">2015-07-21T14:35:00Z</dcterms:modified>
</cp:coreProperties>
</file>